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33" w:rsidRPr="00C20C33" w:rsidRDefault="00C20C33" w:rsidP="00C20C3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33">
        <w:rPr>
          <w:rFonts w:ascii="Times New Roman" w:hAnsi="Times New Roman" w:cs="Times New Roman"/>
          <w:b/>
          <w:sz w:val="28"/>
          <w:szCs w:val="28"/>
        </w:rPr>
        <w:t>Формирование у детей представлений о здоровом образе жизни или как привить привычку быть здоровым</w:t>
      </w:r>
    </w:p>
    <w:p w:rsidR="00285CB6" w:rsidRPr="00285CB6" w:rsidRDefault="00285CB6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  <w:r w:rsidRPr="00285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«Давным-давно, на горе Олимп жили боги. Стало им скучно, и решили они создать человека и заселить планету Земля. Долго думали они, каким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</w:t>
      </w:r>
      <w:proofErr w:type="spellStart"/>
      <w:r w:rsidRPr="00285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всѐ</w:t>
      </w:r>
      <w:proofErr w:type="spellEnd"/>
      <w:r w:rsidRPr="00285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 Как вы думаете, куда спрятали боги здоровье?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 Значит, здоровье-то оказывается спрятано и во мне, и в каждом из нас и в каждом ребёнке.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важным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Pr="00285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Здоровье это большой дар, без которого трудно сделать жизнь счастливой, интересной и долгой. Здоровье потерять легко</w:t>
      </w:r>
      <w:r>
        <w:rPr>
          <w:rFonts w:ascii="Times New Roman" w:hAnsi="Times New Roman" w:cs="Times New Roman"/>
          <w:sz w:val="28"/>
          <w:szCs w:val="28"/>
        </w:rPr>
        <w:t>, вернуть же его очень трудно.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Ребенок должен расти 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>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все предъявляемые к нему требования. Здоровье – важнейшая предпосылка правильного формирования детского характера, развития воли, природных способностей.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Определение, данное Всемирной организацией здравоохранения: «Здоровь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дефектов».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Здоровье человека закладывается в детстве и, 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 xml:space="preserve"> данных научных исследований, оно обусловливается на 50% - образом жизни, на 20% - наследственностью, на 20% - состоянием окружающей среды и примерно на 10% - возможностями медицины и здравоохранения. Важное место в сохранении здоровья занимает физическая культура и спорт.</w:t>
      </w:r>
    </w:p>
    <w:p w:rsidR="00C20C33" w:rsidRP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Здоровье человека в значительной мере зависит от существующих в обществе систем ценностей, определяющих смысл жизни. Здоровье является личной и общественной ценностью. Формирование такой установки на собственное здоровье занимается новая отрасль знания, получившая название «</w:t>
      </w:r>
      <w:proofErr w:type="spellStart"/>
      <w:r w:rsidRPr="00C20C3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20C33">
        <w:rPr>
          <w:rFonts w:ascii="Times New Roman" w:hAnsi="Times New Roman" w:cs="Times New Roman"/>
          <w:sz w:val="28"/>
          <w:szCs w:val="28"/>
        </w:rPr>
        <w:t>» - наука о здоровье.</w:t>
      </w:r>
    </w:p>
    <w:p w:rsid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Купить 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 и др.), с целью </w:t>
      </w:r>
      <w:r w:rsidRPr="00C20C33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</w:t>
      </w:r>
      <w:proofErr w:type="spellStart"/>
      <w:r w:rsidRPr="00C20C33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20C33">
        <w:rPr>
          <w:rFonts w:ascii="Times New Roman" w:hAnsi="Times New Roman" w:cs="Times New Roman"/>
          <w:sz w:val="28"/>
          <w:szCs w:val="28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Таким образом, сформированные традиции ЗОЖ становятся достоянием нации, государства, неотъемлемой частью жизни людей.</w:t>
      </w:r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C33">
        <w:rPr>
          <w:rFonts w:ascii="Times New Roman" w:hAnsi="Times New Roman" w:cs="Times New Roman"/>
          <w:sz w:val="28"/>
          <w:szCs w:val="28"/>
        </w:rPr>
        <w:t>Здоровый образ жизни – интегрирует биологические, социальные и экологические представления о здоровье человека и его жизнедеятельности, поскольку физическое благополучие зависит не только от наследственности и количества внимания к здоровью ребенка со стороны родителей и врачей, но и от влияния экологических факторов, от степени гармонизации взаимоотношений ребенка с внешней социальной и экологической средой.</w:t>
      </w:r>
      <w:proofErr w:type="gramEnd"/>
    </w:p>
    <w:p w:rsidR="00C20C33" w:rsidRDefault="00C20C33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Дошкольный возраст 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</w:t>
      </w:r>
    </w:p>
    <w:p w:rsidR="00956CFE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</w:t>
      </w:r>
    </w:p>
    <w:p w:rsidR="00C20C33" w:rsidRPr="00C20C33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Чтобы активно влиять на позицию ребенка по отношению к собственному здоровью, необходимо знать, прежде всего, что само состояние здоровья формируется в результате взаимодействия внешних (природных и социальных) и внутренних (наследственность, пол, возраст) факторов. Выделяется несколько компонентов здоровья: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1. Соматическое здоровье - текущее состояние органов и систем организма человека, основу которого составляет биологическая программа индивидуального развития.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2. Физическое здоровье - уровень роста и развития органов и систем организма.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3. Психическое здоровье - состояние психической сферы, основу которой составляет состояние общего душевного комфорта.</w:t>
      </w:r>
    </w:p>
    <w:p w:rsidR="00956CFE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4. Нравственное здоровье, основу которого определяет система ценностей, установок и мотивов поведения человека в обществе. Представлений о ЗОЖ у детей разных возрастов.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Отношение 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Отношение </w:t>
      </w:r>
      <w:r w:rsidRPr="00C20C33">
        <w:rPr>
          <w:rFonts w:ascii="Times New Roman" w:hAnsi="Times New Roman" w:cs="Times New Roman"/>
          <w:sz w:val="28"/>
          <w:szCs w:val="28"/>
        </w:rPr>
        <w:lastRenderedPageBreak/>
        <w:t xml:space="preserve">ребенка к здоровью напрямую зависит от </w:t>
      </w:r>
      <w:proofErr w:type="spellStart"/>
      <w:r w:rsidRPr="00C20C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56CFE">
        <w:rPr>
          <w:rFonts w:ascii="Times New Roman" w:hAnsi="Times New Roman" w:cs="Times New Roman"/>
          <w:sz w:val="28"/>
          <w:szCs w:val="28"/>
        </w:rPr>
        <w:t xml:space="preserve"> в его сознании этого понятия.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</w:t>
      </w:r>
      <w:r w:rsidR="00956CFE">
        <w:rPr>
          <w:rFonts w:ascii="Times New Roman" w:hAnsi="Times New Roman" w:cs="Times New Roman"/>
          <w:sz w:val="28"/>
          <w:szCs w:val="28"/>
        </w:rPr>
        <w:t>й практически не складывается.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</w:t>
      </w:r>
      <w:r w:rsidR="00956CFE">
        <w:rPr>
          <w:rFonts w:ascii="Times New Roman" w:hAnsi="Times New Roman" w:cs="Times New Roman"/>
          <w:sz w:val="28"/>
          <w:szCs w:val="28"/>
        </w:rPr>
        <w:t>мороженое, мочить ноги и т.д.).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благодаря возрастанию опыта личности отношение к здоровью существенно меняется. 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Но наблюдается смешение понятий «здоровый», как большой, хороший (вот здорово!) и «здоровый», как не больной, дети по-прежнему соотносят здоровье с болезнью, но более отчетливо определяют угрозы здоровью как от своих собственных действии («нельзя есть грязные фрукты», «нельзя брать еду грязными руками» и пр.), так и от внешней среды.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 xml:space="preserve"> При определенной воспитательной работе дети соотносят понятие «здоровье»</w:t>
      </w:r>
      <w:r w:rsidR="00956CFE">
        <w:rPr>
          <w:rFonts w:ascii="Times New Roman" w:hAnsi="Times New Roman" w:cs="Times New Roman"/>
          <w:sz w:val="28"/>
          <w:szCs w:val="28"/>
        </w:rPr>
        <w:t xml:space="preserve"> с выполнением правил гигиены.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Они начинают соотносить занятия физкультурой с укреплением здоровья и в его определении (как, собственно, и взрослые) на первое место ставят физическую составляющую. 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В этом возрасте дети (хотя еще интуитивно) начинают выделять и психическую, и социальную компоненты здоровья («там все так кричали, ругались, и у меня голова заболела»).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 xml:space="preserve">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нем, а также не осознании опасностей не здорового поведения человека для сохр</w:t>
      </w:r>
      <w:r w:rsidR="00956CFE">
        <w:rPr>
          <w:rFonts w:ascii="Times New Roman" w:hAnsi="Times New Roman" w:cs="Times New Roman"/>
          <w:sz w:val="28"/>
          <w:szCs w:val="28"/>
        </w:rPr>
        <w:t>анения здоровья.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Нездоровое поведение в ряде случаев приносит удовольствие (как приятно съесть холодное мороженое, выпить целую бутылку охлажденного лимонада, пробежать по луже, поваляться подольше в постели и т.п.), а долговременные негативные последствия таких поступков кажутся ребе</w:t>
      </w:r>
      <w:r w:rsidR="00956CFE">
        <w:rPr>
          <w:rFonts w:ascii="Times New Roman" w:hAnsi="Times New Roman" w:cs="Times New Roman"/>
          <w:sz w:val="28"/>
          <w:szCs w:val="28"/>
        </w:rPr>
        <w:t>нку далекими и маловероятными.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При целенаправленном воспитании, обучении, закреплении в повседневной жизни правил гигиены, соответствующей мотивации занятий физкультурой отношение детей к своему здоровью существенно меняется. Отношения к здоровью как к величайшей </w:t>
      </w:r>
      <w:r w:rsidRPr="00C20C33">
        <w:rPr>
          <w:rFonts w:ascii="Times New Roman" w:hAnsi="Times New Roman" w:cs="Times New Roman"/>
          <w:sz w:val="28"/>
          <w:szCs w:val="28"/>
        </w:rPr>
        <w:lastRenderedPageBreak/>
        <w:t>ценности в жизни (на доступном пониманию детей уровне) становится основой формирования у детей потреб</w:t>
      </w:r>
      <w:r w:rsidR="00956CFE">
        <w:rPr>
          <w:rFonts w:ascii="Times New Roman" w:hAnsi="Times New Roman" w:cs="Times New Roman"/>
          <w:sz w:val="28"/>
          <w:szCs w:val="28"/>
        </w:rPr>
        <w:t>ности в здоровом образе жизни.</w:t>
      </w:r>
    </w:p>
    <w:p w:rsidR="00C20C33" w:rsidRPr="00C20C33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В свою очередь,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 Основные компоненты здорового образа жизни детей включают в себя: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- Рациональный режим.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- Правильное питание.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- Рациональная двигательная активность.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- Закаливание организма.</w:t>
      </w:r>
    </w:p>
    <w:p w:rsidR="00956CFE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- Сохранение стабильного психоэмоционального состояния.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Здоровый образ жизни -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 Все, чему мы учим детей, они должны применять в реальной жизни.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Гигиенически организованная социальная среда обитания ребенка в дошкольном образовательном учреждении является</w:t>
      </w:r>
      <w:r w:rsidR="00956CFE">
        <w:rPr>
          <w:rFonts w:ascii="Times New Roman" w:hAnsi="Times New Roman" w:cs="Times New Roman"/>
          <w:sz w:val="28"/>
          <w:szCs w:val="28"/>
        </w:rPr>
        <w:t xml:space="preserve"> </w:t>
      </w:r>
      <w:r w:rsidRPr="00C20C33">
        <w:rPr>
          <w:rFonts w:ascii="Times New Roman" w:hAnsi="Times New Roman" w:cs="Times New Roman"/>
          <w:sz w:val="28"/>
          <w:szCs w:val="28"/>
        </w:rPr>
        <w:t>первым и основным условием развития у него потребности в здоровом образе жизни.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C33">
        <w:rPr>
          <w:rFonts w:ascii="Times New Roman" w:hAnsi="Times New Roman" w:cs="Times New Roman"/>
          <w:sz w:val="28"/>
          <w:szCs w:val="28"/>
        </w:rPr>
        <w:t>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программы, которая была бы нацелена на приобретение детьми комплекса необходимых навыков и привычек ухода за собой, своим телом, бережного отношения к окружающим людям, дело в том, что многие потребности связаны с привычками.</w:t>
      </w:r>
      <w:proofErr w:type="gramEnd"/>
    </w:p>
    <w:p w:rsidR="00C20C33" w:rsidRPr="00C20C33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Например, человек, привыкший утром и вечером чистить зубы, чувствует себя весьма некомфортно, если по каким-либо причинам лишен этой возможности. У него возникает потребность очистить полость рта. У человека, незнакомого с зубной щеткой, </w:t>
      </w:r>
      <w:proofErr w:type="gramStart"/>
      <w:r w:rsidRPr="00C20C33">
        <w:rPr>
          <w:rFonts w:ascii="Times New Roman" w:hAnsi="Times New Roman" w:cs="Times New Roman"/>
          <w:sz w:val="28"/>
          <w:szCs w:val="28"/>
        </w:rPr>
        <w:t>нет потребности не только чистить</w:t>
      </w:r>
      <w:proofErr w:type="gramEnd"/>
      <w:r w:rsidRPr="00C20C33">
        <w:rPr>
          <w:rFonts w:ascii="Times New Roman" w:hAnsi="Times New Roman" w:cs="Times New Roman"/>
          <w:sz w:val="28"/>
          <w:szCs w:val="28"/>
        </w:rPr>
        <w:t xml:space="preserve"> зубы, но даже полоскать рот. Его это не беспокоит.</w:t>
      </w:r>
    </w:p>
    <w:p w:rsidR="00956CFE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Другой пример. Если человек постоянно занимается гимнастикой, оздоровительным бегом и т.д., то в определенное время у него наступает чувство «мышечного томления». Организм привык получать нагрузку и как бы просит своего хозяина: «Ну, давай, побегай!». Чувство мышечного томления связано с позитивными изменениями в гормональной сфере, и его появление говорит о наличии у человека потребности в систематических движениях. Приведенные примеры показывают, что потребность в здоровом образе жизни вызвана особым внутренним состоянием человека, связанным с чувством удовольствия, комфортности, удовлетворения.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При формировании у детей привычки здорового образа жизни, должен быть учтен лучший опыт семейного воспитания. В дошкольном учреждении в буквальном смысле должна быть введена мода на здоровье среди родителей и сотрудников. Лучший их опыт должен стать достоянием коллектива родителей и педагогов.</w:t>
      </w:r>
    </w:p>
    <w:p w:rsidR="00956CFE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lastRenderedPageBreak/>
        <w:t>И в этом смысле не столь важны предлагаемые технологии оздоровления, сколько методы и средства быстрого приобретения привычек здорового образа жизни. От привычки к потребности — от потребности к здоровому образу жизни - таким должен быть алгоритм деятельности дошкольного образовательного учреждения.</w:t>
      </w:r>
    </w:p>
    <w:p w:rsidR="00C20C33" w:rsidRDefault="00C20C33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Третьим 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956CFE" w:rsidRPr="00C20C33" w:rsidRDefault="00956CFE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Для каждой возрастной группы поставлены свои задачи:</w:t>
      </w:r>
      <w:r>
        <w:rPr>
          <w:rFonts w:ascii="Times New Roman" w:hAnsi="Times New Roman" w:cs="Times New Roman"/>
          <w:sz w:val="28"/>
          <w:szCs w:val="28"/>
        </w:rPr>
        <w:t xml:space="preserve"> (буклет)</w:t>
      </w:r>
    </w:p>
    <w:p w:rsidR="00956CFE" w:rsidRPr="00C20C33" w:rsidRDefault="00956CFE" w:rsidP="00956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Формы, средства и методические приемы при формировании ЗОЖ: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Обеспечение двигательной активности: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утренняя гимнастика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физкультурные занятия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музыкальные занятия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прогулки, подвижные игры;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пальчиковая гимнастика (ежедневно во время режимных моментов)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зрительная, дыхательная гимнастика на соответствующих занятиях)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оздоровительная гимнастика после дневного сна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физкультминутки и паузы (на малоподвижных занятиях, ежедневно);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эмоциональные разрядки, релаксация;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ходьба по массажным коврикам, песку, гальке (</w:t>
      </w:r>
      <w:proofErr w:type="spellStart"/>
      <w:r w:rsidRPr="00C20C33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C20C33">
        <w:rPr>
          <w:rFonts w:ascii="Times New Roman" w:hAnsi="Times New Roman" w:cs="Times New Roman"/>
          <w:sz w:val="28"/>
          <w:szCs w:val="28"/>
        </w:rPr>
        <w:t>);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Работа по формированию ЗОЖ также осуществляется через занятия, в совместной деятельности педагога, через режимные моменты; игру, прогулку, индивидуальную работу, самостоятельную деятельность детей.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Используются следующие методические приемы: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рассказы и беседы воспитателя;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заучивание стихотворений;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моделирование различных ситуаций;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рассматривание иллюстраций, сюжетных, предметных картинок, плакатов;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сюжетно-ролевые игры;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дидактические игры;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игры-тренинги;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игры-забавы;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подвижные игры;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 xml:space="preserve">·           </w:t>
      </w:r>
      <w:proofErr w:type="spellStart"/>
      <w:r w:rsidRPr="00C20C3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20C33">
        <w:rPr>
          <w:rFonts w:ascii="Times New Roman" w:hAnsi="Times New Roman" w:cs="Times New Roman"/>
          <w:sz w:val="28"/>
          <w:szCs w:val="28"/>
        </w:rPr>
        <w:t>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пальчиковая и дыхательная гимнастика;</w:t>
      </w:r>
    </w:p>
    <w:p w:rsidR="00C20C33" w:rsidRPr="00C20C33" w:rsidRDefault="00C20C33" w:rsidP="00C20C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самомассаж;</w:t>
      </w:r>
    </w:p>
    <w:p w:rsidR="00EE766C" w:rsidRDefault="00C20C33" w:rsidP="005044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t>·           физкультминутки.</w:t>
      </w:r>
    </w:p>
    <w:p w:rsidR="00EE766C" w:rsidRDefault="00EE766C" w:rsidP="005044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66C" w:rsidRDefault="00EE766C" w:rsidP="005044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CD" w:rsidRPr="00EE766C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DA9">
        <w:rPr>
          <w:b/>
          <w:lang w:eastAsia="ru-RU"/>
        </w:rPr>
        <w:lastRenderedPageBreak/>
        <w:t> </w:t>
      </w:r>
      <w:r w:rsidRPr="004D5DA9">
        <w:rPr>
          <w:rFonts w:ascii="Times New Roman" w:hAnsi="Times New Roman" w:cs="Times New Roman"/>
          <w:b/>
          <w:sz w:val="28"/>
          <w:szCs w:val="28"/>
          <w:lang w:eastAsia="ru-RU"/>
        </w:rPr>
        <w:t>Замените предложение пословицей.</w:t>
      </w:r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 xml:space="preserve">– Береги здоровье (Береги платье </w:t>
      </w:r>
      <w:proofErr w:type="spell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5044CD">
        <w:rPr>
          <w:rFonts w:ascii="Times New Roman" w:hAnsi="Times New Roman" w:cs="Times New Roman"/>
          <w:sz w:val="28"/>
          <w:szCs w:val="28"/>
          <w:lang w:eastAsia="ru-RU"/>
        </w:rPr>
        <w:t>, а здоровье смолоду.</w:t>
      </w:r>
      <w:proofErr w:type="gramEnd"/>
      <w:r w:rsidRPr="00504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Болен – лечись, а здоров, так берегись.)</w:t>
      </w:r>
      <w:proofErr w:type="gramEnd"/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– Ешь лук (Лук от семи недуг.</w:t>
      </w:r>
      <w:proofErr w:type="gramEnd"/>
      <w:r w:rsidRPr="00504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Лук – здоровью друг.)</w:t>
      </w:r>
      <w:proofErr w:type="gramEnd"/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– Будь бодрым, занимайся физкультурой (В здоровом теле, здоровый дух.</w:t>
      </w:r>
      <w:proofErr w:type="gramEnd"/>
      <w:r w:rsidRPr="00504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4CD">
        <w:rPr>
          <w:rFonts w:ascii="Times New Roman" w:hAnsi="Times New Roman" w:cs="Times New Roman"/>
          <w:sz w:val="28"/>
          <w:szCs w:val="28"/>
          <w:lang w:eastAsia="ru-RU"/>
        </w:rPr>
        <w:t>Быстрого и ловкого и болезнь не догонит.)</w:t>
      </w:r>
      <w:proofErr w:type="gramEnd"/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044CD">
        <w:rPr>
          <w:rFonts w:ascii="Times New Roman" w:hAnsi="Times New Roman" w:cs="Times New Roman"/>
          <w:sz w:val="28"/>
          <w:szCs w:val="28"/>
          <w:lang w:eastAsia="ru-RU"/>
        </w:rPr>
        <w:t>– Умывайся, принимай душ каждый день (Чистота – залог здоровья)</w:t>
      </w:r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044CD">
        <w:rPr>
          <w:rFonts w:ascii="Times New Roman" w:hAnsi="Times New Roman" w:cs="Times New Roman"/>
          <w:sz w:val="28"/>
          <w:szCs w:val="28"/>
          <w:lang w:eastAsia="ru-RU"/>
        </w:rPr>
        <w:t>– Здоровье бесценно (Здоровье за деньги не купишь)</w:t>
      </w:r>
    </w:p>
    <w:p w:rsidR="005044CD" w:rsidRPr="005044CD" w:rsidRDefault="005044CD" w:rsidP="005044CD">
      <w:pPr>
        <w:pStyle w:val="a4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C20C33" w:rsidRPr="004D5DA9" w:rsidRDefault="004D5DA9" w:rsidP="00C20C3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A9">
        <w:rPr>
          <w:rFonts w:ascii="Times New Roman" w:hAnsi="Times New Roman" w:cs="Times New Roman"/>
          <w:sz w:val="28"/>
          <w:szCs w:val="28"/>
        </w:rPr>
        <w:t>Полученные ребенком знания и представления о себе, своем здоровье, физической культуре безопасности жизнедеятельности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случаев. В. А. Сухомлинский 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</w:t>
      </w:r>
    </w:p>
    <w:p w:rsidR="00C20C33" w:rsidRPr="00C20C33" w:rsidRDefault="00C20C33" w:rsidP="00E84E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33">
        <w:rPr>
          <w:rFonts w:ascii="Times New Roman" w:hAnsi="Times New Roman" w:cs="Times New Roman"/>
          <w:sz w:val="28"/>
          <w:szCs w:val="28"/>
        </w:rPr>
        <w:br/>
      </w:r>
      <w:r w:rsidRPr="00C20C33">
        <w:rPr>
          <w:rFonts w:ascii="Times New Roman" w:hAnsi="Times New Roman" w:cs="Times New Roman"/>
          <w:sz w:val="28"/>
          <w:szCs w:val="28"/>
        </w:rPr>
        <w:br/>
      </w:r>
      <w:r w:rsidRPr="00C20C33">
        <w:rPr>
          <w:rFonts w:ascii="Times New Roman" w:hAnsi="Times New Roman" w:cs="Times New Roman"/>
          <w:sz w:val="28"/>
          <w:szCs w:val="28"/>
        </w:rPr>
        <w:br/>
      </w:r>
    </w:p>
    <w:p w:rsidR="0076333B" w:rsidRDefault="0076333B" w:rsidP="00C20C33">
      <w:pPr>
        <w:spacing w:after="0"/>
      </w:pPr>
    </w:p>
    <w:sectPr w:rsidR="0076333B" w:rsidSect="00C20C33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A" w:rsidRDefault="0059620A" w:rsidP="00956CFE">
      <w:pPr>
        <w:spacing w:after="0" w:line="240" w:lineRule="auto"/>
      </w:pPr>
      <w:r>
        <w:separator/>
      </w:r>
    </w:p>
  </w:endnote>
  <w:endnote w:type="continuationSeparator" w:id="0">
    <w:p w:rsidR="0059620A" w:rsidRDefault="0059620A" w:rsidP="0095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833405"/>
      <w:docPartObj>
        <w:docPartGallery w:val="Page Numbers (Bottom of Page)"/>
        <w:docPartUnique/>
      </w:docPartObj>
    </w:sdtPr>
    <w:sdtEndPr/>
    <w:sdtContent>
      <w:p w:rsidR="00956CFE" w:rsidRDefault="00956C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6C">
          <w:rPr>
            <w:noProof/>
          </w:rPr>
          <w:t>6</w:t>
        </w:r>
        <w:r>
          <w:fldChar w:fldCharType="end"/>
        </w:r>
      </w:p>
    </w:sdtContent>
  </w:sdt>
  <w:p w:rsidR="00956CFE" w:rsidRDefault="00956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A" w:rsidRDefault="0059620A" w:rsidP="00956CFE">
      <w:pPr>
        <w:spacing w:after="0" w:line="240" w:lineRule="auto"/>
      </w:pPr>
      <w:r>
        <w:separator/>
      </w:r>
    </w:p>
  </w:footnote>
  <w:footnote w:type="continuationSeparator" w:id="0">
    <w:p w:rsidR="0059620A" w:rsidRDefault="0059620A" w:rsidP="00956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33"/>
    <w:rsid w:val="00285CB6"/>
    <w:rsid w:val="004D5DA9"/>
    <w:rsid w:val="005044CD"/>
    <w:rsid w:val="0059620A"/>
    <w:rsid w:val="0076333B"/>
    <w:rsid w:val="00956CFE"/>
    <w:rsid w:val="00C20C33"/>
    <w:rsid w:val="00E84E11"/>
    <w:rsid w:val="00E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C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FE"/>
  </w:style>
  <w:style w:type="paragraph" w:styleId="a7">
    <w:name w:val="footer"/>
    <w:basedOn w:val="a"/>
    <w:link w:val="a8"/>
    <w:uiPriority w:val="99"/>
    <w:unhideWhenUsed/>
    <w:rsid w:val="0095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0C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FE"/>
  </w:style>
  <w:style w:type="paragraph" w:styleId="a7">
    <w:name w:val="footer"/>
    <w:basedOn w:val="a"/>
    <w:link w:val="a8"/>
    <w:uiPriority w:val="99"/>
    <w:unhideWhenUsed/>
    <w:rsid w:val="0095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User5</cp:lastModifiedBy>
  <cp:revision>6</cp:revision>
  <cp:lastPrinted>2022-01-19T07:43:00Z</cp:lastPrinted>
  <dcterms:created xsi:type="dcterms:W3CDTF">2022-01-13T15:28:00Z</dcterms:created>
  <dcterms:modified xsi:type="dcterms:W3CDTF">2022-01-19T07:44:00Z</dcterms:modified>
</cp:coreProperties>
</file>